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E1B" w:rsidRDefault="00A17F6A">
      <w:r>
        <w:t>П</w:t>
      </w:r>
      <w:r w:rsidRPr="00A17F6A">
        <w:t xml:space="preserve">АМЯТКА ОБ ОРГАНИЗАЦИИ ЦЕЛЕВОГО </w:t>
      </w:r>
      <w:proofErr w:type="gramStart"/>
      <w:r w:rsidRPr="00A17F6A">
        <w:t>ОБУЧЕНИЯ ДЛЯ</w:t>
      </w:r>
      <w:proofErr w:type="gramEnd"/>
      <w:r w:rsidRPr="00A17F6A">
        <w:t xml:space="preserve"> ОБУЧАЮЩЕГОСЯ ПО ОБРАЗОВАТЕЛЬНЫМ ПРОГРАММАМ СРЕДНЕГО ПРОФЕССИОНАЛЬНОГО ОБРАЗОВАНИ</w:t>
      </w:r>
      <w:r>
        <w:t>Я</w:t>
      </w:r>
    </w:p>
    <w:p w:rsidR="00A17F6A" w:rsidRDefault="00A17F6A" w:rsidP="00A17F6A">
      <w:pPr>
        <w:pStyle w:val="a3"/>
        <w:numPr>
          <w:ilvl w:val="0"/>
          <w:numId w:val="1"/>
        </w:numPr>
      </w:pPr>
      <w:r w:rsidRPr="00A17F6A">
        <w:t xml:space="preserve">Выбрать предложение о целевом обучении </w:t>
      </w:r>
    </w:p>
    <w:p w:rsidR="00A17F6A" w:rsidRDefault="00A17F6A" w:rsidP="00A17F6A">
      <w:pPr>
        <w:pStyle w:val="a3"/>
      </w:pPr>
      <w:r w:rsidRPr="00A17F6A">
        <w:t xml:space="preserve">Найти предложения работодателей о целевом обучении. </w:t>
      </w:r>
    </w:p>
    <w:p w:rsidR="00A17F6A" w:rsidRDefault="00A17F6A" w:rsidP="00A17F6A">
      <w:pPr>
        <w:pStyle w:val="a3"/>
      </w:pPr>
      <w:r w:rsidRPr="00A17F6A">
        <w:t xml:space="preserve">Заказчики целевого обучения размещают предложения на ЕЦП «Работа в России». Срок размещения предложений заказчики имеют право определить самостоятельно. </w:t>
      </w:r>
    </w:p>
    <w:p w:rsidR="00A17F6A" w:rsidRDefault="00A17F6A" w:rsidP="00A17F6A">
      <w:pPr>
        <w:pStyle w:val="a3"/>
      </w:pPr>
      <w:r w:rsidRPr="00A17F6A">
        <w:t>Изучить предложение о целевом обучении, которое Вас заинтересовало. Предложение о целевом обучении заказчик размещает по форме в постановлении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</w:t>
      </w:r>
    </w:p>
    <w:p w:rsidR="00A17F6A" w:rsidRDefault="00A17F6A" w:rsidP="00A17F6A">
      <w:pPr>
        <w:pStyle w:val="a3"/>
        <w:numPr>
          <w:ilvl w:val="0"/>
          <w:numId w:val="1"/>
        </w:numPr>
      </w:pPr>
      <w:r w:rsidRPr="00A17F6A">
        <w:t>Подготовить заявку на заключение договора целевом обучении по образовательной программе среднего профессионального образования</w:t>
      </w:r>
      <w:r>
        <w:t>.</w:t>
      </w:r>
    </w:p>
    <w:p w:rsidR="00A17F6A" w:rsidRDefault="00A17F6A" w:rsidP="00A17F6A">
      <w:pPr>
        <w:pStyle w:val="a3"/>
      </w:pPr>
      <w:r w:rsidRPr="00A17F6A">
        <w:t xml:space="preserve">В заявке на целевое обучение должны содержаться сведения о наименовании заказчика целевого обучения и идентификационный номер предложения о целевом обучении, на которое Вы откликнулись. Полную информацию о заказчике и условиях целевого обучения смотрите на ЕЦП «Работа в России». </w:t>
      </w:r>
    </w:p>
    <w:p w:rsidR="00A17F6A" w:rsidRDefault="00A17F6A" w:rsidP="00A17F6A">
      <w:pPr>
        <w:pStyle w:val="a3"/>
      </w:pPr>
      <w:r w:rsidRPr="00A17F6A">
        <w:t>Форму заявки Вы найдете в постановлении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</w:t>
      </w:r>
    </w:p>
    <w:p w:rsidR="00A17F6A" w:rsidRDefault="00A17F6A" w:rsidP="00A17F6A">
      <w:pPr>
        <w:pStyle w:val="a3"/>
        <w:numPr>
          <w:ilvl w:val="0"/>
          <w:numId w:val="1"/>
        </w:numPr>
      </w:pPr>
      <w:r w:rsidRPr="00A17F6A">
        <w:t xml:space="preserve">Подать заявку </w:t>
      </w:r>
    </w:p>
    <w:p w:rsidR="00ED3C02" w:rsidRDefault="00A17F6A" w:rsidP="00A17F6A">
      <w:pPr>
        <w:pStyle w:val="a3"/>
      </w:pPr>
      <w:r w:rsidRPr="00A17F6A">
        <w:t xml:space="preserve">Способ 1– в период Вашего обучения в колледже или техникуме Вы подаете заявку заказчику целевого обучения. </w:t>
      </w:r>
    </w:p>
    <w:p w:rsidR="00ED3C02" w:rsidRDefault="00A17F6A" w:rsidP="00A17F6A">
      <w:pPr>
        <w:pStyle w:val="a3"/>
      </w:pPr>
      <w:r w:rsidRPr="00A17F6A">
        <w:t xml:space="preserve">Способ 2– в период Вашего обучения в колледже или техникуме Вы подаете заявку руководству Вашего колледжа или техникума. </w:t>
      </w:r>
    </w:p>
    <w:p w:rsidR="00ED3C02" w:rsidRDefault="00A17F6A" w:rsidP="00A17F6A">
      <w:pPr>
        <w:pStyle w:val="a3"/>
      </w:pPr>
      <w:r w:rsidRPr="00A17F6A">
        <w:t xml:space="preserve">Можете сначала направить копию по электронной почте заказчику целевого обучения или руководству </w:t>
      </w:r>
      <w:r w:rsidR="00ED3C02" w:rsidRPr="00A17F6A">
        <w:t>колледжа,</w:t>
      </w:r>
      <w:r w:rsidRPr="00A17F6A">
        <w:t xml:space="preserve"> или техникума, а потом прийти и отдать письменный оригинал заявки. </w:t>
      </w:r>
    </w:p>
    <w:p w:rsidR="00ED3C02" w:rsidRDefault="00A17F6A" w:rsidP="00A17F6A">
      <w:pPr>
        <w:pStyle w:val="a3"/>
      </w:pPr>
      <w:r w:rsidRPr="00A17F6A">
        <w:t xml:space="preserve">Если Вам не исполнилось 18 лет, добавьте к заявке письменное согласие Вашего родителя, усыновителя или попечителя (законного представителя) на заключение договора о целевом обучении. </w:t>
      </w:r>
    </w:p>
    <w:p w:rsidR="00A17F6A" w:rsidRDefault="00A17F6A" w:rsidP="00A17F6A">
      <w:pPr>
        <w:pStyle w:val="a3"/>
      </w:pPr>
      <w:r w:rsidRPr="00A17F6A">
        <w:t>ВНИМАНИЕ! Количество подававших заявки может превышать количество договоров, которые планировал заключить заказчик целевого обучения. В такой ситуации заказчик проводит дополнительный отбор кандидатов на целевое обучение.</w:t>
      </w:r>
    </w:p>
    <w:p w:rsidR="00ED3C02" w:rsidRDefault="00ED3C02" w:rsidP="00ED3C02">
      <w:pPr>
        <w:pStyle w:val="a3"/>
        <w:numPr>
          <w:ilvl w:val="0"/>
          <w:numId w:val="1"/>
        </w:numPr>
      </w:pPr>
      <w:r w:rsidRPr="00ED3C02">
        <w:t xml:space="preserve">Заключить договор о целевом обучении </w:t>
      </w:r>
    </w:p>
    <w:p w:rsidR="00ED3C02" w:rsidRDefault="00ED3C02" w:rsidP="00ED3C02">
      <w:pPr>
        <w:pStyle w:val="a3"/>
      </w:pPr>
      <w:r w:rsidRPr="00ED3C02">
        <w:t xml:space="preserve">Договор о целевом обучении заключается по форме, утвержденной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 </w:t>
      </w:r>
    </w:p>
    <w:p w:rsidR="00ED3C02" w:rsidRDefault="00ED3C02" w:rsidP="00ED3C02">
      <w:pPr>
        <w:pStyle w:val="a3"/>
      </w:pPr>
      <w:r w:rsidRPr="00ED3C02">
        <w:t xml:space="preserve">В 2024/25 учебном году заключить договор о целевом обучении можно только в письменном виде на бумажном носителе. </w:t>
      </w:r>
    </w:p>
    <w:p w:rsidR="00ED3C02" w:rsidRDefault="00ED3C02" w:rsidP="00ED3C02">
      <w:pPr>
        <w:pStyle w:val="a3"/>
      </w:pPr>
      <w:r w:rsidRPr="00ED3C02">
        <w:t>Подготовить текст договора о целевом обучении, ознакомить Вас с текстом, урегулировать разногласия (если будут), определить время и место заключения договора, напечатать нужное количество экземпляров обязан заказчик целевого обучения.</w:t>
      </w:r>
      <w:r>
        <w:t xml:space="preserve"> </w:t>
      </w:r>
    </w:p>
    <w:p w:rsidR="00ED3C02" w:rsidRDefault="00ED3C02" w:rsidP="00ED3C02">
      <w:pPr>
        <w:pStyle w:val="a3"/>
      </w:pPr>
      <w:r w:rsidRPr="00ED3C02">
        <w:t xml:space="preserve">Если Вам не исполнилось 18 лет, то заключить договор можно с согласия Вашего родителя, усыновителя или попечителя (законного письменном виде представителя), на бумажном данного носителе или через федеральную государственную информационную систему </w:t>
      </w:r>
      <w:r w:rsidRPr="00ED3C02">
        <w:lastRenderedPageBreak/>
        <w:t>«Единый портал государственных и муниципальных услуг (функций)» (www.gosuslugi.ru), если есть техническая возможность.</w:t>
      </w:r>
    </w:p>
    <w:p w:rsidR="00ED3C02" w:rsidRDefault="00ED3C02" w:rsidP="00ED3C02">
      <w:pPr>
        <w:pStyle w:val="a3"/>
        <w:numPr>
          <w:ilvl w:val="0"/>
          <w:numId w:val="1"/>
        </w:numPr>
      </w:pPr>
      <w:r w:rsidRPr="00ED3C02">
        <w:t>Уведомить директора коллежа или техникума о заключении договора о целевом обучении</w:t>
      </w:r>
      <w:r>
        <w:t xml:space="preserve">. </w:t>
      </w:r>
    </w:p>
    <w:p w:rsidR="00ED3C02" w:rsidRDefault="00ED3C02" w:rsidP="00ED3C02">
      <w:pPr>
        <w:pStyle w:val="a3"/>
      </w:pPr>
      <w:bookmarkStart w:id="0" w:name="_GoBack"/>
      <w:bookmarkEnd w:id="0"/>
      <w:r w:rsidRPr="00ED3C02">
        <w:t>Необходимо письменно в течение 10 рабочих дней после заключения договора о целевом обучении проинформировать руководство организации.</w:t>
      </w:r>
    </w:p>
    <w:sectPr w:rsidR="00ED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B7B6D"/>
    <w:multiLevelType w:val="hybridMultilevel"/>
    <w:tmpl w:val="50D4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6A"/>
    <w:rsid w:val="00A17F6A"/>
    <w:rsid w:val="00ED3C02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C6ED"/>
  <w15:chartTrackingRefBased/>
  <w15:docId w15:val="{70C42116-00D6-408A-AD6A-F3D7A978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Яруллина Анна Александровна</dc:creator>
  <cp:keywords/>
  <dc:description/>
  <cp:lastModifiedBy>Яруллина Анна Александровна</cp:lastModifiedBy>
  <cp:revision>1</cp:revision>
  <dcterms:created xsi:type="dcterms:W3CDTF">2025-04-17T11:56:00Z</dcterms:created>
  <dcterms:modified xsi:type="dcterms:W3CDTF">2025-04-17T12:09:00Z</dcterms:modified>
</cp:coreProperties>
</file>